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B8F32" w14:textId="10041EC2" w:rsidR="007C11DE" w:rsidRPr="007C11DE" w:rsidRDefault="007C11DE" w:rsidP="007C11DE">
      <w:pPr>
        <w:pStyle w:val="Bijschrift"/>
        <w:keepNext/>
        <w:rPr>
          <w:b/>
          <w:bCs/>
          <w:i w:val="0"/>
          <w:iCs w:val="0"/>
          <w:color w:val="00B050"/>
          <w:sz w:val="40"/>
          <w:szCs w:val="40"/>
        </w:rPr>
      </w:pPr>
      <w:r w:rsidRPr="007C11DE">
        <w:rPr>
          <w:b/>
          <w:bCs/>
          <w:i w:val="0"/>
          <w:iCs w:val="0"/>
          <w:noProof/>
          <w:color w:val="00B050"/>
          <w:sz w:val="40"/>
          <w:szCs w:val="40"/>
        </w:rPr>
        <w:t>Groepsrollen</w:t>
      </w:r>
    </w:p>
    <w:tbl>
      <w:tblPr>
        <w:tblStyle w:val="Tabelraster"/>
        <w:tblW w:w="0" w:type="auto"/>
        <w:tblLook w:val="04A0" w:firstRow="1" w:lastRow="0" w:firstColumn="1" w:lastColumn="0" w:noHBand="0" w:noVBand="1"/>
      </w:tblPr>
      <w:tblGrid>
        <w:gridCol w:w="4531"/>
        <w:gridCol w:w="4531"/>
      </w:tblGrid>
      <w:tr w:rsidR="007C11DE" w14:paraId="2724E823" w14:textId="77777777" w:rsidTr="007E051D">
        <w:tc>
          <w:tcPr>
            <w:tcW w:w="4531" w:type="dxa"/>
          </w:tcPr>
          <w:p w14:paraId="4D5A760D" w14:textId="77777777" w:rsidR="007C11DE" w:rsidRPr="00944101" w:rsidRDefault="007C11DE" w:rsidP="007E051D">
            <w:pPr>
              <w:rPr>
                <w:b/>
                <w:i/>
              </w:rPr>
            </w:pPr>
            <w:r w:rsidRPr="4D176D5D">
              <w:rPr>
                <w:b/>
                <w:i/>
              </w:rPr>
              <w:t>De Onderzoeker</w:t>
            </w:r>
          </w:p>
          <w:p w14:paraId="226FA1CC" w14:textId="77777777" w:rsidR="007C11DE" w:rsidRPr="00944101" w:rsidRDefault="007C11DE" w:rsidP="007E051D">
            <w:r w:rsidRPr="4D176D5D">
              <w:t>Houdt van afwisseling, brengt nieuwe ideeën in, lost graag moeilijke problemen op, wil dingen goed aanpakken, deelt graag informatie, gaat graag op zoek naar nieuwe informatie.</w:t>
            </w:r>
          </w:p>
          <w:p w14:paraId="2F9ED71E" w14:textId="77777777" w:rsidR="007C11DE" w:rsidRPr="00944101" w:rsidRDefault="007C11DE" w:rsidP="007E051D"/>
        </w:tc>
        <w:tc>
          <w:tcPr>
            <w:tcW w:w="4531" w:type="dxa"/>
          </w:tcPr>
          <w:p w14:paraId="7BAF62BA" w14:textId="77777777" w:rsidR="007C11DE" w:rsidRPr="00944101" w:rsidRDefault="007C11DE" w:rsidP="007E051D">
            <w:pPr>
              <w:rPr>
                <w:b/>
                <w:i/>
              </w:rPr>
            </w:pPr>
            <w:r w:rsidRPr="4D176D5D">
              <w:rPr>
                <w:b/>
                <w:i/>
              </w:rPr>
              <w:t>De Creatieveling</w:t>
            </w:r>
          </w:p>
          <w:p w14:paraId="126B68B1" w14:textId="77777777" w:rsidR="007C11DE" w:rsidRPr="00944101" w:rsidRDefault="007C11DE" w:rsidP="007E051D">
            <w:r w:rsidRPr="4D176D5D">
              <w:t>Houdt van complexe problemen oplossen, zegt wat hij denkt, werkt graag solistisch, houdt van rust, creatief, houdt niet van deadlines.</w:t>
            </w:r>
          </w:p>
          <w:p w14:paraId="3D9C102A" w14:textId="77777777" w:rsidR="007C11DE" w:rsidRPr="00944101" w:rsidRDefault="007C11DE" w:rsidP="007E051D"/>
        </w:tc>
      </w:tr>
      <w:tr w:rsidR="007C11DE" w14:paraId="28100302" w14:textId="77777777" w:rsidTr="007E051D">
        <w:tc>
          <w:tcPr>
            <w:tcW w:w="4531" w:type="dxa"/>
          </w:tcPr>
          <w:p w14:paraId="4DEA4820" w14:textId="77777777" w:rsidR="007C11DE" w:rsidRPr="00944101" w:rsidRDefault="007C11DE" w:rsidP="007E051D">
            <w:pPr>
              <w:rPr>
                <w:b/>
                <w:i/>
              </w:rPr>
            </w:pPr>
            <w:r w:rsidRPr="4D176D5D">
              <w:rPr>
                <w:b/>
                <w:i/>
              </w:rPr>
              <w:t>De Sfeerbewaker</w:t>
            </w:r>
          </w:p>
          <w:p w14:paraId="2FDDE36B" w14:textId="77777777" w:rsidR="007C11DE" w:rsidRPr="00944101" w:rsidRDefault="007C11DE" w:rsidP="007E051D">
            <w:r w:rsidRPr="4D176D5D">
              <w:t>Lost graag problemen op, zorgt voor een goed groepsgevoel, houdt van een grapje.</w:t>
            </w:r>
          </w:p>
          <w:p w14:paraId="6E6A5A02" w14:textId="77777777" w:rsidR="007C11DE" w:rsidRPr="00944101" w:rsidRDefault="007C11DE" w:rsidP="007E051D"/>
        </w:tc>
        <w:tc>
          <w:tcPr>
            <w:tcW w:w="4531" w:type="dxa"/>
          </w:tcPr>
          <w:p w14:paraId="010BEC47" w14:textId="77777777" w:rsidR="007C11DE" w:rsidRPr="00944101" w:rsidRDefault="007C11DE" w:rsidP="007E051D">
            <w:pPr>
              <w:rPr>
                <w:b/>
                <w:i/>
              </w:rPr>
            </w:pPr>
            <w:r w:rsidRPr="4D176D5D">
              <w:rPr>
                <w:b/>
                <w:i/>
              </w:rPr>
              <w:t>De Procesbewaker</w:t>
            </w:r>
          </w:p>
          <w:p w14:paraId="4174027C" w14:textId="77777777" w:rsidR="007C11DE" w:rsidRPr="00944101" w:rsidRDefault="007C11DE" w:rsidP="007E051D">
            <w:r w:rsidRPr="4D176D5D">
              <w:t>Komt graag door overleg tot een besluit, zet graag anderen aan het werk, houdt van een duidelijke structuur, wil graag weten waarom anderen denken wat ze denken.</w:t>
            </w:r>
          </w:p>
          <w:p w14:paraId="1A902CB6" w14:textId="77777777" w:rsidR="007C11DE" w:rsidRPr="00944101" w:rsidRDefault="007C11DE" w:rsidP="007E051D"/>
        </w:tc>
      </w:tr>
      <w:tr w:rsidR="007C11DE" w14:paraId="0C8BF7E5" w14:textId="77777777" w:rsidTr="007E051D">
        <w:tc>
          <w:tcPr>
            <w:tcW w:w="4531" w:type="dxa"/>
          </w:tcPr>
          <w:p w14:paraId="095022BF" w14:textId="77777777" w:rsidR="007C11DE" w:rsidRPr="00944101" w:rsidRDefault="007C11DE" w:rsidP="007E051D">
            <w:pPr>
              <w:rPr>
                <w:b/>
                <w:i/>
              </w:rPr>
            </w:pPr>
            <w:r w:rsidRPr="4D176D5D">
              <w:rPr>
                <w:b/>
                <w:i/>
              </w:rPr>
              <w:t>De Brainstormer</w:t>
            </w:r>
          </w:p>
          <w:p w14:paraId="6251A3A5" w14:textId="77777777" w:rsidR="007C11DE" w:rsidRPr="00944101" w:rsidRDefault="007C11DE" w:rsidP="007E051D">
            <w:r w:rsidRPr="4D176D5D">
              <w:t>Heeft een heleboel ideeën en wil die graag met anderen delen, houdt ervan om out-of-</w:t>
            </w:r>
            <w:proofErr w:type="spellStart"/>
            <w:r w:rsidRPr="4D176D5D">
              <w:t>the</w:t>
            </w:r>
            <w:proofErr w:type="spellEnd"/>
            <w:r w:rsidRPr="4D176D5D">
              <w:t>-box te denken en wil graag vernieuwen.</w:t>
            </w:r>
          </w:p>
          <w:p w14:paraId="70FFDBDD" w14:textId="77777777" w:rsidR="007C11DE" w:rsidRPr="00944101" w:rsidRDefault="007C11DE" w:rsidP="007E051D">
            <w:pPr>
              <w:rPr>
                <w:b/>
                <w:i/>
              </w:rPr>
            </w:pPr>
          </w:p>
        </w:tc>
        <w:tc>
          <w:tcPr>
            <w:tcW w:w="4531" w:type="dxa"/>
          </w:tcPr>
          <w:p w14:paraId="22A28ED8" w14:textId="77777777" w:rsidR="007C11DE" w:rsidRPr="00944101" w:rsidRDefault="007C11DE" w:rsidP="007E051D">
            <w:pPr>
              <w:rPr>
                <w:b/>
                <w:i/>
              </w:rPr>
            </w:pPr>
            <w:r w:rsidRPr="4D176D5D">
              <w:rPr>
                <w:b/>
                <w:i/>
              </w:rPr>
              <w:t>De perfectionist</w:t>
            </w:r>
          </w:p>
          <w:p w14:paraId="514EBB20" w14:textId="77777777" w:rsidR="007C11DE" w:rsidRPr="00944101" w:rsidRDefault="007C11DE" w:rsidP="007E051D">
            <w:r w:rsidRPr="4D176D5D">
              <w:t>Wil alles zo goed mogelijk doen en alles zo netjes mogelijk afwerken, heeft oog voor details en vindt het prettig wanneer alles nauwkeurig en precies gebeurt.</w:t>
            </w:r>
          </w:p>
          <w:p w14:paraId="546D9F7A" w14:textId="77777777" w:rsidR="007C11DE" w:rsidRPr="00944101" w:rsidRDefault="007C11DE" w:rsidP="007E051D"/>
        </w:tc>
      </w:tr>
    </w:tbl>
    <w:p w14:paraId="3DC467DE" w14:textId="77665E25" w:rsidR="00F457B7" w:rsidRDefault="00F457B7"/>
    <w:p w14:paraId="102C9F7B" w14:textId="3D3A619E" w:rsidR="007C11DE" w:rsidRPr="007C11DE" w:rsidRDefault="007C11DE" w:rsidP="007C11DE">
      <w:pPr>
        <w:pStyle w:val="Bijschrift"/>
        <w:keepNext/>
        <w:rPr>
          <w:b/>
          <w:bCs/>
          <w:i w:val="0"/>
          <w:iCs w:val="0"/>
          <w:color w:val="00B050"/>
          <w:sz w:val="40"/>
          <w:szCs w:val="40"/>
        </w:rPr>
      </w:pPr>
      <w:r w:rsidRPr="007C11DE">
        <w:rPr>
          <w:b/>
          <w:bCs/>
          <w:i w:val="0"/>
          <w:iCs w:val="0"/>
          <w:color w:val="00B050"/>
          <w:sz w:val="40"/>
          <w:szCs w:val="40"/>
        </w:rPr>
        <w:t>Negatieve rollen in een groep</w:t>
      </w:r>
    </w:p>
    <w:tbl>
      <w:tblPr>
        <w:tblStyle w:val="Tabelraster"/>
        <w:tblW w:w="0" w:type="auto"/>
        <w:tblLook w:val="04A0" w:firstRow="1" w:lastRow="0" w:firstColumn="1" w:lastColumn="0" w:noHBand="0" w:noVBand="1"/>
      </w:tblPr>
      <w:tblGrid>
        <w:gridCol w:w="4531"/>
        <w:gridCol w:w="4531"/>
      </w:tblGrid>
      <w:tr w:rsidR="007C11DE" w14:paraId="432F7383" w14:textId="77777777" w:rsidTr="007E051D">
        <w:tc>
          <w:tcPr>
            <w:tcW w:w="4531" w:type="dxa"/>
          </w:tcPr>
          <w:p w14:paraId="2A9552DC" w14:textId="77777777" w:rsidR="007C11DE" w:rsidRPr="00944101" w:rsidRDefault="007C11DE" w:rsidP="007E051D">
            <w:pPr>
              <w:rPr>
                <w:b/>
                <w:i/>
              </w:rPr>
            </w:pPr>
            <w:r w:rsidRPr="4D176D5D">
              <w:rPr>
                <w:b/>
                <w:i/>
              </w:rPr>
              <w:t>De Eenling</w:t>
            </w:r>
          </w:p>
          <w:p w14:paraId="3D98928C" w14:textId="77777777" w:rsidR="007C11DE" w:rsidRPr="00944101" w:rsidRDefault="007C11DE" w:rsidP="007E051D">
            <w:r w:rsidRPr="4D176D5D">
              <w:t>Werkt liefst alleen, werkt onafhankelijk, vindt het lastig om te overleggen, zondert zich af.</w:t>
            </w:r>
          </w:p>
        </w:tc>
        <w:tc>
          <w:tcPr>
            <w:tcW w:w="4531" w:type="dxa"/>
          </w:tcPr>
          <w:p w14:paraId="213AC96C" w14:textId="77777777" w:rsidR="007C11DE" w:rsidRPr="00944101" w:rsidRDefault="007C11DE" w:rsidP="007E051D">
            <w:r w:rsidRPr="4D176D5D">
              <w:rPr>
                <w:b/>
                <w:i/>
              </w:rPr>
              <w:t>De</w:t>
            </w:r>
            <w:r w:rsidRPr="4D176D5D">
              <w:t xml:space="preserve"> </w:t>
            </w:r>
            <w:r w:rsidRPr="4D176D5D">
              <w:rPr>
                <w:b/>
                <w:i/>
              </w:rPr>
              <w:t>Onverschillige</w:t>
            </w:r>
          </w:p>
          <w:p w14:paraId="674DEF6D" w14:textId="77777777" w:rsidR="007C11DE" w:rsidRPr="00944101" w:rsidRDefault="007C11DE" w:rsidP="007E051D">
            <w:r w:rsidRPr="4D176D5D">
              <w:t>Maakt het allemaal niets uit, is niet gemotiveerd hebben weinig of geen belangstelling, is niet betrokken en neemt een apathische, achteloze houding aan.</w:t>
            </w:r>
          </w:p>
          <w:p w14:paraId="33E71578" w14:textId="77777777" w:rsidR="007C11DE" w:rsidRPr="00944101" w:rsidRDefault="007C11DE" w:rsidP="007E051D"/>
        </w:tc>
      </w:tr>
      <w:tr w:rsidR="007C11DE" w14:paraId="07318324" w14:textId="77777777" w:rsidTr="007E051D">
        <w:tc>
          <w:tcPr>
            <w:tcW w:w="4531" w:type="dxa"/>
          </w:tcPr>
          <w:p w14:paraId="0E6F370B" w14:textId="77777777" w:rsidR="007C11DE" w:rsidRPr="00944101" w:rsidRDefault="007C11DE" w:rsidP="007E051D">
            <w:pPr>
              <w:rPr>
                <w:b/>
                <w:i/>
              </w:rPr>
            </w:pPr>
            <w:r w:rsidRPr="4D176D5D">
              <w:rPr>
                <w:b/>
                <w:i/>
              </w:rPr>
              <w:t>De Kletskous</w:t>
            </w:r>
          </w:p>
          <w:p w14:paraId="5B9F5B4A" w14:textId="77777777" w:rsidR="007C11DE" w:rsidRPr="00944101" w:rsidRDefault="007C11DE" w:rsidP="007E051D">
            <w:r w:rsidRPr="4D176D5D">
              <w:t xml:space="preserve">Praat veel en langdurig, babbelt over van alles en nog wat en vaak heeft het niet te maken met de opdracht. </w:t>
            </w:r>
          </w:p>
        </w:tc>
        <w:tc>
          <w:tcPr>
            <w:tcW w:w="4531" w:type="dxa"/>
          </w:tcPr>
          <w:p w14:paraId="0B7E0BDD" w14:textId="77777777" w:rsidR="007C11DE" w:rsidRPr="00944101" w:rsidRDefault="007C11DE" w:rsidP="007E051D">
            <w:pPr>
              <w:rPr>
                <w:b/>
                <w:i/>
              </w:rPr>
            </w:pPr>
            <w:r w:rsidRPr="4D176D5D">
              <w:rPr>
                <w:b/>
                <w:i/>
              </w:rPr>
              <w:t>De Criticus</w:t>
            </w:r>
          </w:p>
          <w:p w14:paraId="7D99D8ED" w14:textId="77777777" w:rsidR="007C11DE" w:rsidRPr="00944101" w:rsidRDefault="007C11DE" w:rsidP="007E051D">
            <w:r w:rsidRPr="4D176D5D">
              <w:t>Heeft overal (negatieve) kritiek op, vindt niets goed, ziet alleen maar wat er niet goed is aan iets, is snel ergens op tegen en heeft de neiging alles af te keuren.</w:t>
            </w:r>
          </w:p>
          <w:p w14:paraId="1223EC6B" w14:textId="77777777" w:rsidR="007C11DE" w:rsidRPr="00944101" w:rsidRDefault="007C11DE" w:rsidP="007E051D"/>
        </w:tc>
      </w:tr>
      <w:tr w:rsidR="007C11DE" w14:paraId="3F592F2E" w14:textId="77777777" w:rsidTr="007E051D">
        <w:tc>
          <w:tcPr>
            <w:tcW w:w="4531" w:type="dxa"/>
          </w:tcPr>
          <w:p w14:paraId="1180AD62" w14:textId="77777777" w:rsidR="007C11DE" w:rsidRPr="00944101" w:rsidRDefault="007C11DE" w:rsidP="007E051D">
            <w:pPr>
              <w:rPr>
                <w:b/>
                <w:i/>
              </w:rPr>
            </w:pPr>
            <w:r w:rsidRPr="4D176D5D">
              <w:rPr>
                <w:b/>
                <w:i/>
              </w:rPr>
              <w:t>De Afleider</w:t>
            </w:r>
          </w:p>
          <w:p w14:paraId="10885003" w14:textId="77777777" w:rsidR="007C11DE" w:rsidRPr="00944101" w:rsidRDefault="007C11DE" w:rsidP="007E051D">
            <w:r w:rsidRPr="4D176D5D">
              <w:t>Is snel afgeleid, kan zich moeilijk concentreren, leidt anderen af, houdt zich met van alles bezig maar niet met de taak, haalt ook anderen uit zijn concentratie.</w:t>
            </w:r>
          </w:p>
          <w:p w14:paraId="58723A89" w14:textId="77777777" w:rsidR="007C11DE" w:rsidRPr="00944101" w:rsidRDefault="007C11DE" w:rsidP="007E051D"/>
        </w:tc>
        <w:tc>
          <w:tcPr>
            <w:tcW w:w="4531" w:type="dxa"/>
          </w:tcPr>
          <w:p w14:paraId="313C837F" w14:textId="77777777" w:rsidR="007C11DE" w:rsidRPr="00944101" w:rsidRDefault="007C11DE" w:rsidP="007E051D">
            <w:pPr>
              <w:rPr>
                <w:b/>
                <w:i/>
              </w:rPr>
            </w:pPr>
            <w:r w:rsidRPr="4D176D5D">
              <w:rPr>
                <w:b/>
                <w:i/>
              </w:rPr>
              <w:t xml:space="preserve">De </w:t>
            </w:r>
            <w:proofErr w:type="spellStart"/>
            <w:r w:rsidRPr="4D176D5D">
              <w:rPr>
                <w:b/>
                <w:i/>
              </w:rPr>
              <w:t>Blamer</w:t>
            </w:r>
            <w:proofErr w:type="spellEnd"/>
          </w:p>
          <w:p w14:paraId="798D5DEC" w14:textId="77777777" w:rsidR="007C11DE" w:rsidRPr="00944101" w:rsidRDefault="007C11DE" w:rsidP="007E051D">
            <w:r w:rsidRPr="4D176D5D">
              <w:t>Geeft anderen de schuld, neemt geen verantwoordelijkheid, kan er niets aan doen omdat anderen niet werken.</w:t>
            </w:r>
          </w:p>
        </w:tc>
      </w:tr>
      <w:tr w:rsidR="007C11DE" w14:paraId="712BA994" w14:textId="77777777" w:rsidTr="007E051D">
        <w:tc>
          <w:tcPr>
            <w:tcW w:w="4531" w:type="dxa"/>
          </w:tcPr>
          <w:p w14:paraId="5B73C8B5" w14:textId="77777777" w:rsidR="007C11DE" w:rsidRPr="00944101" w:rsidRDefault="007C11DE" w:rsidP="007E051D">
            <w:pPr>
              <w:rPr>
                <w:b/>
                <w:i/>
              </w:rPr>
            </w:pPr>
            <w:r w:rsidRPr="4D176D5D">
              <w:rPr>
                <w:b/>
                <w:i/>
              </w:rPr>
              <w:t>De wegloper</w:t>
            </w:r>
          </w:p>
          <w:p w14:paraId="03E7AF29" w14:textId="77777777" w:rsidR="007C11DE" w:rsidRPr="00944101" w:rsidRDefault="007C11DE" w:rsidP="007E051D">
            <w:r w:rsidRPr="4D176D5D">
              <w:t>Verliest al snel zijn belangstelling en gaat weg zonder overleg of toestemming.</w:t>
            </w:r>
          </w:p>
        </w:tc>
        <w:tc>
          <w:tcPr>
            <w:tcW w:w="4531" w:type="dxa"/>
          </w:tcPr>
          <w:p w14:paraId="6A375E7B" w14:textId="77777777" w:rsidR="007C11DE" w:rsidRPr="00944101" w:rsidRDefault="007C11DE" w:rsidP="007E051D">
            <w:pPr>
              <w:rPr>
                <w:b/>
                <w:i/>
              </w:rPr>
            </w:pPr>
            <w:r w:rsidRPr="4D176D5D">
              <w:rPr>
                <w:b/>
                <w:i/>
              </w:rPr>
              <w:t>De Baasspeler</w:t>
            </w:r>
          </w:p>
          <w:p w14:paraId="6930836D" w14:textId="77777777" w:rsidR="007C11DE" w:rsidRPr="00944101" w:rsidRDefault="007C11DE" w:rsidP="007E051D">
            <w:r w:rsidRPr="4D176D5D">
              <w:t>Is dominant, zegt voortdurend anderen wat ze moeten doen en hoe ze het moeten doen, overlegt denkt alles beter te weten, geneigd om bevelen te geven gedraagt zich dominant.</w:t>
            </w:r>
          </w:p>
          <w:p w14:paraId="052ED846" w14:textId="77777777" w:rsidR="007C11DE" w:rsidRPr="00944101" w:rsidRDefault="007C11DE" w:rsidP="007E051D"/>
        </w:tc>
      </w:tr>
    </w:tbl>
    <w:p w14:paraId="01A73F63" w14:textId="77777777" w:rsidR="007C11DE" w:rsidRDefault="007C11DE"/>
    <w:sectPr w:rsidR="007C11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EE323" w14:textId="77777777" w:rsidR="007C11DE" w:rsidRDefault="007C11DE" w:rsidP="007C11DE">
      <w:pPr>
        <w:spacing w:after="0" w:line="240" w:lineRule="auto"/>
      </w:pPr>
      <w:r>
        <w:separator/>
      </w:r>
    </w:p>
  </w:endnote>
  <w:endnote w:type="continuationSeparator" w:id="0">
    <w:p w14:paraId="7E62746E" w14:textId="77777777" w:rsidR="007C11DE" w:rsidRDefault="007C11DE" w:rsidP="007C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E80B" w14:textId="77777777" w:rsidR="007C11DE" w:rsidRDefault="007C11DE" w:rsidP="007C11DE">
      <w:pPr>
        <w:spacing w:after="0" w:line="240" w:lineRule="auto"/>
      </w:pPr>
      <w:r>
        <w:separator/>
      </w:r>
    </w:p>
  </w:footnote>
  <w:footnote w:type="continuationSeparator" w:id="0">
    <w:p w14:paraId="0DE73A1F" w14:textId="77777777" w:rsidR="007C11DE" w:rsidRDefault="007C11DE" w:rsidP="007C1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DE"/>
    <w:rsid w:val="007C11DE"/>
    <w:rsid w:val="00DC39F7"/>
    <w:rsid w:val="00F45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F8E2"/>
  <w15:chartTrackingRefBased/>
  <w15:docId w15:val="{661695B8-E5D9-4132-888B-4B8AA077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1DE"/>
  </w:style>
  <w:style w:type="paragraph" w:styleId="Kop1">
    <w:name w:val="heading 1"/>
    <w:basedOn w:val="Standaard"/>
    <w:next w:val="Standaard"/>
    <w:link w:val="Kop1Char"/>
    <w:uiPriority w:val="9"/>
    <w:qFormat/>
    <w:rsid w:val="00DC39F7"/>
    <w:pPr>
      <w:keepNext/>
      <w:keepLines/>
      <w:spacing w:before="240" w:after="0"/>
      <w:outlineLvl w:val="0"/>
    </w:pPr>
    <w:rPr>
      <w:rFonts w:ascii="Calibri" w:eastAsiaTheme="majorEastAsia" w:hAnsi="Calibri" w:cstheme="majorBidi"/>
      <w:b/>
      <w:sz w:val="32"/>
      <w:szCs w:val="32"/>
    </w:rPr>
  </w:style>
  <w:style w:type="paragraph" w:styleId="Kop2">
    <w:name w:val="heading 2"/>
    <w:basedOn w:val="Standaard"/>
    <w:next w:val="Standaard"/>
    <w:link w:val="Kop2Char"/>
    <w:uiPriority w:val="9"/>
    <w:unhideWhenUsed/>
    <w:qFormat/>
    <w:rsid w:val="00DC39F7"/>
    <w:pPr>
      <w:keepNext/>
      <w:keepLines/>
      <w:spacing w:before="40" w:after="0"/>
      <w:outlineLvl w:val="1"/>
    </w:pPr>
    <w:rPr>
      <w:rFonts w:ascii="Calibri" w:eastAsiaTheme="majorEastAsia" w:hAnsi="Calibri" w:cstheme="majorBidi"/>
      <w:b/>
      <w:sz w:val="26"/>
      <w:szCs w:val="26"/>
    </w:rPr>
  </w:style>
  <w:style w:type="paragraph" w:styleId="Kop3">
    <w:name w:val="heading 3"/>
    <w:basedOn w:val="Standaard"/>
    <w:next w:val="Standaard"/>
    <w:link w:val="Kop3Char"/>
    <w:uiPriority w:val="9"/>
    <w:unhideWhenUsed/>
    <w:qFormat/>
    <w:rsid w:val="00DC39F7"/>
    <w:pPr>
      <w:keepNext/>
      <w:keepLines/>
      <w:spacing w:before="40" w:after="0"/>
      <w:outlineLvl w:val="2"/>
    </w:pPr>
    <w:rPr>
      <w:rFonts w:ascii="Calibri" w:eastAsiaTheme="majorEastAsia" w:hAnsi="Calibri" w:cstheme="majorBidi"/>
      <w:b/>
      <w:sz w:val="24"/>
      <w:szCs w:val="24"/>
    </w:rPr>
  </w:style>
  <w:style w:type="paragraph" w:styleId="Kop4">
    <w:name w:val="heading 4"/>
    <w:basedOn w:val="Standaard"/>
    <w:next w:val="Standaard"/>
    <w:link w:val="Kop4Char"/>
    <w:uiPriority w:val="9"/>
    <w:unhideWhenUsed/>
    <w:qFormat/>
    <w:rsid w:val="00DC39F7"/>
    <w:pPr>
      <w:keepNext/>
      <w:keepLines/>
      <w:spacing w:before="40" w:after="0"/>
      <w:outlineLvl w:val="3"/>
    </w:pPr>
    <w:rPr>
      <w:rFonts w:ascii="Calibri" w:eastAsiaTheme="majorEastAsia" w:hAnsi="Calibri"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9F7"/>
    <w:rPr>
      <w:rFonts w:ascii="Calibri" w:eastAsiaTheme="majorEastAsia" w:hAnsi="Calibri" w:cstheme="majorBidi"/>
      <w:b/>
      <w:sz w:val="32"/>
      <w:szCs w:val="32"/>
    </w:rPr>
  </w:style>
  <w:style w:type="character" w:customStyle="1" w:styleId="Kop2Char">
    <w:name w:val="Kop 2 Char"/>
    <w:basedOn w:val="Standaardalinea-lettertype"/>
    <w:link w:val="Kop2"/>
    <w:uiPriority w:val="9"/>
    <w:rsid w:val="00DC39F7"/>
    <w:rPr>
      <w:rFonts w:ascii="Calibri" w:eastAsiaTheme="majorEastAsia" w:hAnsi="Calibri" w:cstheme="majorBidi"/>
      <w:b/>
      <w:sz w:val="26"/>
      <w:szCs w:val="26"/>
    </w:rPr>
  </w:style>
  <w:style w:type="character" w:customStyle="1" w:styleId="Kop3Char">
    <w:name w:val="Kop 3 Char"/>
    <w:basedOn w:val="Standaardalinea-lettertype"/>
    <w:link w:val="Kop3"/>
    <w:uiPriority w:val="9"/>
    <w:rsid w:val="00DC39F7"/>
    <w:rPr>
      <w:rFonts w:ascii="Calibri" w:eastAsiaTheme="majorEastAsia" w:hAnsi="Calibri" w:cstheme="majorBidi"/>
      <w:b/>
      <w:sz w:val="24"/>
      <w:szCs w:val="24"/>
    </w:rPr>
  </w:style>
  <w:style w:type="character" w:customStyle="1" w:styleId="Kop4Char">
    <w:name w:val="Kop 4 Char"/>
    <w:basedOn w:val="Standaardalinea-lettertype"/>
    <w:link w:val="Kop4"/>
    <w:uiPriority w:val="9"/>
    <w:rsid w:val="00DC39F7"/>
    <w:rPr>
      <w:rFonts w:ascii="Calibri" w:eastAsiaTheme="majorEastAsia" w:hAnsi="Calibri" w:cstheme="majorBidi"/>
      <w:b/>
      <w:i/>
      <w:iCs/>
    </w:rPr>
  </w:style>
  <w:style w:type="table" w:styleId="Tabelraster">
    <w:name w:val="Table Grid"/>
    <w:basedOn w:val="Standaardtabel"/>
    <w:uiPriority w:val="39"/>
    <w:rsid w:val="007C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7C11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1819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Reijnen, Lucy</cp:lastModifiedBy>
  <cp:revision>1</cp:revision>
  <dcterms:created xsi:type="dcterms:W3CDTF">2020-11-28T12:25:00Z</dcterms:created>
  <dcterms:modified xsi:type="dcterms:W3CDTF">2020-11-28T12:30:00Z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2020-11-28T12:30:17.0470397Z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8a4d2e8e-72cd-4384-a823-0232aceb2cbb</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